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73D" w:rsidRPr="00F530B9" w:rsidRDefault="00EA473D" w:rsidP="00D82559">
      <w:pPr>
        <w:pStyle w:val="30"/>
        <w:shd w:val="clear" w:color="auto" w:fill="auto"/>
        <w:tabs>
          <w:tab w:val="left" w:pos="1696"/>
        </w:tabs>
        <w:spacing w:before="0" w:after="221" w:line="180" w:lineRule="exact"/>
        <w:ind w:firstLine="0"/>
        <w:rPr>
          <w:sz w:val="24"/>
          <w:szCs w:val="24"/>
          <w:lang w:val="kk-KZ"/>
        </w:rPr>
      </w:pPr>
      <w:bookmarkStart w:id="0" w:name="bookmark12"/>
    </w:p>
    <w:p w:rsidR="00EA473D" w:rsidRDefault="00EA473D" w:rsidP="00D82559">
      <w:pPr>
        <w:pStyle w:val="30"/>
        <w:shd w:val="clear" w:color="auto" w:fill="auto"/>
        <w:tabs>
          <w:tab w:val="left" w:pos="1696"/>
        </w:tabs>
        <w:spacing w:before="0" w:after="221" w:line="180" w:lineRule="exact"/>
        <w:ind w:firstLine="0"/>
        <w:rPr>
          <w:b w:val="0"/>
          <w:bCs w:val="0"/>
          <w:sz w:val="24"/>
          <w:szCs w:val="24"/>
          <w:lang w:val="kk-KZ"/>
        </w:rPr>
      </w:pPr>
      <w:r w:rsidRPr="00F530B9">
        <w:rPr>
          <w:sz w:val="24"/>
          <w:szCs w:val="24"/>
          <w:lang w:val="kk-KZ"/>
        </w:rPr>
        <w:t xml:space="preserve">Дисциплина: </w:t>
      </w:r>
      <w:r w:rsidRPr="00F530B9">
        <w:rPr>
          <w:b w:val="0"/>
          <w:bCs w:val="0"/>
          <w:sz w:val="24"/>
          <w:szCs w:val="24"/>
          <w:lang w:val="kk-KZ"/>
        </w:rPr>
        <w:t>экология наземных и водных экосистем</w:t>
      </w:r>
    </w:p>
    <w:p w:rsidR="00EA473D" w:rsidRPr="00F530B9" w:rsidRDefault="00EA473D" w:rsidP="00D82559">
      <w:pPr>
        <w:pStyle w:val="30"/>
        <w:shd w:val="clear" w:color="auto" w:fill="auto"/>
        <w:tabs>
          <w:tab w:val="left" w:pos="1696"/>
        </w:tabs>
        <w:spacing w:before="0" w:after="221" w:line="180" w:lineRule="exact"/>
        <w:ind w:firstLine="0"/>
        <w:rPr>
          <w:sz w:val="24"/>
          <w:szCs w:val="24"/>
          <w:lang w:val="kk-KZ"/>
        </w:rPr>
      </w:pPr>
      <w:r w:rsidRPr="00F530B9">
        <w:rPr>
          <w:sz w:val="24"/>
          <w:szCs w:val="24"/>
          <w:lang w:val="kk-KZ"/>
        </w:rPr>
        <w:t>№4 лекция</w:t>
      </w:r>
    </w:p>
    <w:p w:rsidR="00EA473D" w:rsidRPr="00F530B9" w:rsidRDefault="00EA473D" w:rsidP="00D82559">
      <w:pPr>
        <w:pStyle w:val="30"/>
        <w:shd w:val="clear" w:color="auto" w:fill="auto"/>
        <w:tabs>
          <w:tab w:val="left" w:pos="1696"/>
        </w:tabs>
        <w:spacing w:before="0" w:after="221" w:line="180" w:lineRule="exact"/>
        <w:ind w:firstLine="0"/>
        <w:rPr>
          <w:sz w:val="24"/>
          <w:szCs w:val="24"/>
        </w:rPr>
      </w:pPr>
      <w:r w:rsidRPr="00F530B9">
        <w:rPr>
          <w:sz w:val="24"/>
          <w:szCs w:val="24"/>
          <w:lang w:val="kk-KZ"/>
        </w:rPr>
        <w:t xml:space="preserve">Тема: </w:t>
      </w:r>
      <w:r w:rsidRPr="00F530B9">
        <w:rPr>
          <w:sz w:val="24"/>
          <w:szCs w:val="24"/>
        </w:rPr>
        <w:t>Пустыня травянистая и кустарниковая</w:t>
      </w:r>
      <w:bookmarkEnd w:id="0"/>
    </w:p>
    <w:p w:rsidR="00EA473D" w:rsidRPr="00F530B9" w:rsidRDefault="00EA473D" w:rsidP="00100739">
      <w:pPr>
        <w:pStyle w:val="30"/>
        <w:shd w:val="clear" w:color="auto" w:fill="auto"/>
        <w:tabs>
          <w:tab w:val="left" w:pos="1696"/>
        </w:tabs>
        <w:spacing w:before="0" w:after="221" w:line="180" w:lineRule="exact"/>
        <w:ind w:firstLine="0"/>
        <w:rPr>
          <w:sz w:val="24"/>
          <w:szCs w:val="24"/>
          <w:lang w:val="kk-KZ"/>
        </w:rPr>
      </w:pPr>
      <w:r w:rsidRPr="00F530B9">
        <w:rPr>
          <w:sz w:val="24"/>
          <w:szCs w:val="24"/>
        </w:rPr>
        <w:t>План</w:t>
      </w:r>
      <w:r w:rsidRPr="00F530B9">
        <w:rPr>
          <w:sz w:val="24"/>
          <w:szCs w:val="24"/>
          <w:lang w:val="kk-KZ"/>
        </w:rPr>
        <w:t>:</w:t>
      </w:r>
    </w:p>
    <w:p w:rsidR="00EA473D" w:rsidRPr="00F530B9" w:rsidRDefault="00EA473D" w:rsidP="003E5530">
      <w:pPr>
        <w:pStyle w:val="30"/>
        <w:shd w:val="clear" w:color="auto" w:fill="auto"/>
        <w:tabs>
          <w:tab w:val="left" w:pos="1696"/>
        </w:tabs>
        <w:spacing w:before="0" w:after="221" w:line="180" w:lineRule="exact"/>
        <w:ind w:firstLine="0"/>
        <w:rPr>
          <w:b w:val="0"/>
          <w:bCs w:val="0"/>
          <w:sz w:val="24"/>
          <w:szCs w:val="24"/>
          <w:lang w:val="kk-KZ"/>
        </w:rPr>
      </w:pPr>
      <w:r w:rsidRPr="00F530B9">
        <w:rPr>
          <w:b w:val="0"/>
          <w:bCs w:val="0"/>
          <w:sz w:val="24"/>
          <w:szCs w:val="24"/>
          <w:lang w:val="kk-KZ"/>
        </w:rPr>
        <w:t>1. Характеристика экосистем пустыни</w:t>
      </w:r>
    </w:p>
    <w:p w:rsidR="00EA473D" w:rsidRPr="00F530B9" w:rsidRDefault="00EA473D" w:rsidP="003E5530">
      <w:pPr>
        <w:pStyle w:val="30"/>
        <w:shd w:val="clear" w:color="auto" w:fill="auto"/>
        <w:tabs>
          <w:tab w:val="left" w:pos="1696"/>
        </w:tabs>
        <w:spacing w:before="0" w:after="221" w:line="180" w:lineRule="exact"/>
        <w:ind w:firstLine="0"/>
        <w:rPr>
          <w:b w:val="0"/>
          <w:bCs w:val="0"/>
          <w:sz w:val="24"/>
          <w:szCs w:val="24"/>
        </w:rPr>
      </w:pPr>
      <w:r w:rsidRPr="00F530B9">
        <w:rPr>
          <w:b w:val="0"/>
          <w:bCs w:val="0"/>
          <w:sz w:val="24"/>
          <w:szCs w:val="24"/>
          <w:lang w:val="kk-KZ"/>
        </w:rPr>
        <w:t xml:space="preserve">2. </w:t>
      </w:r>
      <w:r w:rsidRPr="00F530B9">
        <w:rPr>
          <w:b w:val="0"/>
          <w:bCs w:val="0"/>
          <w:sz w:val="24"/>
          <w:szCs w:val="24"/>
        </w:rPr>
        <w:t>пустынные биоклиматические зоны</w:t>
      </w:r>
    </w:p>
    <w:p w:rsidR="00EA473D" w:rsidRPr="00F530B9" w:rsidRDefault="00EA473D" w:rsidP="003E5530">
      <w:pPr>
        <w:pStyle w:val="30"/>
        <w:shd w:val="clear" w:color="auto" w:fill="auto"/>
        <w:tabs>
          <w:tab w:val="left" w:pos="1696"/>
        </w:tabs>
        <w:spacing w:before="0" w:after="221" w:line="180" w:lineRule="exact"/>
        <w:ind w:firstLine="0"/>
        <w:rPr>
          <w:b w:val="0"/>
          <w:bCs w:val="0"/>
          <w:sz w:val="24"/>
          <w:szCs w:val="24"/>
          <w:lang w:val="kk-KZ"/>
        </w:rPr>
      </w:pPr>
      <w:r w:rsidRPr="00F530B9">
        <w:rPr>
          <w:b w:val="0"/>
          <w:bCs w:val="0"/>
          <w:sz w:val="24"/>
          <w:szCs w:val="24"/>
          <w:lang w:val="kk-KZ"/>
        </w:rPr>
        <w:t>1. Характеристика экосистем пустыни</w:t>
      </w:r>
    </w:p>
    <w:p w:rsidR="00EA473D" w:rsidRPr="00F530B9" w:rsidRDefault="00EA473D" w:rsidP="00C03B05">
      <w:pPr>
        <w:pStyle w:val="4"/>
        <w:shd w:val="clear" w:color="auto" w:fill="auto"/>
        <w:spacing w:line="240" w:lineRule="auto"/>
        <w:ind w:left="20" w:right="100" w:firstLine="280"/>
        <w:rPr>
          <w:sz w:val="24"/>
          <w:szCs w:val="24"/>
        </w:rPr>
      </w:pPr>
      <w:r w:rsidRPr="00F530B9">
        <w:rPr>
          <w:sz w:val="24"/>
          <w:szCs w:val="24"/>
        </w:rPr>
        <w:t>Пустыня травянистая и кустарниковая - наибольшие площади за</w:t>
      </w:r>
      <w:r w:rsidRPr="00F530B9">
        <w:rPr>
          <w:sz w:val="24"/>
          <w:szCs w:val="24"/>
        </w:rPr>
        <w:softHyphen/>
        <w:t>нимает в Азии, Африке, Австралии, Северной и Южной Америках, встречается она и в Европе (чаще полупустыня) (рис. 2). Главный кри</w:t>
      </w:r>
      <w:r w:rsidRPr="00F530B9">
        <w:rPr>
          <w:sz w:val="24"/>
          <w:szCs w:val="24"/>
        </w:rPr>
        <w:softHyphen/>
        <w:t>терий пустыни - выпадение осадков менее 200-250 мм/г, а испарение с открытой водной поверхности более 1000 мм/г.</w:t>
      </w:r>
    </w:p>
    <w:p w:rsidR="00EA473D" w:rsidRPr="00F530B9" w:rsidRDefault="00EA473D" w:rsidP="00C03B05">
      <w:pPr>
        <w:pStyle w:val="4"/>
        <w:shd w:val="clear" w:color="auto" w:fill="auto"/>
        <w:spacing w:line="240" w:lineRule="auto"/>
        <w:ind w:left="20" w:right="20" w:firstLine="280"/>
        <w:rPr>
          <w:sz w:val="24"/>
          <w:szCs w:val="24"/>
        </w:rPr>
      </w:pPr>
      <w:r w:rsidRPr="00F530B9">
        <w:rPr>
          <w:sz w:val="24"/>
          <w:szCs w:val="24"/>
        </w:rPr>
        <w:t>Характер общей циркуляции атмосферы, обусловленный плане</w:t>
      </w:r>
      <w:r w:rsidRPr="00F530B9">
        <w:rPr>
          <w:sz w:val="24"/>
          <w:szCs w:val="24"/>
        </w:rPr>
        <w:softHyphen/>
        <w:t xml:space="preserve">тарными особенностями, и местные географические условия </w:t>
      </w:r>
      <w:r w:rsidRPr="00F530B9">
        <w:rPr>
          <w:rStyle w:val="7"/>
          <w:sz w:val="24"/>
          <w:szCs w:val="24"/>
        </w:rPr>
        <w:t>создают]</w:t>
      </w:r>
    </w:p>
    <w:p w:rsidR="00EA473D" w:rsidRPr="00F530B9" w:rsidRDefault="00EA473D" w:rsidP="00C03B05">
      <w:pPr>
        <w:pStyle w:val="4"/>
        <w:shd w:val="clear" w:color="auto" w:fill="auto"/>
        <w:spacing w:line="240" w:lineRule="auto"/>
        <w:ind w:left="20" w:right="20" w:firstLine="260"/>
        <w:rPr>
          <w:sz w:val="24"/>
          <w:szCs w:val="24"/>
        </w:rPr>
      </w:pPr>
      <w:r w:rsidRPr="00F530B9">
        <w:rPr>
          <w:sz w:val="24"/>
          <w:szCs w:val="24"/>
        </w:rPr>
        <w:t xml:space="preserve">оеобразную климатическую обстановку, формирующую к северу </w:t>
      </w:r>
      <w:r w:rsidRPr="00F530B9">
        <w:rPr>
          <w:sz w:val="24"/>
          <w:szCs w:val="24"/>
          <w:vertAlign w:val="superscript"/>
        </w:rPr>
        <w:t>СВ</w:t>
      </w:r>
      <w:r w:rsidRPr="00F530B9">
        <w:rPr>
          <w:sz w:val="24"/>
          <w:szCs w:val="24"/>
          <w:vertAlign w:val="subscript"/>
        </w:rPr>
        <w:t>югу от</w:t>
      </w:r>
      <w:r w:rsidRPr="00F530B9">
        <w:rPr>
          <w:sz w:val="24"/>
          <w:szCs w:val="24"/>
        </w:rPr>
        <w:t xml:space="preserve"> экватора между 15 и 45° широты, зону пустынь. Возникно-ение развитие и географическое распределение пустынь на земном шаре обусловливается следующими факторами: высокими значениями нации и излучения, малым количеством выпадающих осадков или их полным отсутствием. Последнее, в свою очередь, обусловливается широтой местности, условиями общей циркуляции атмосферы, осо</w:t>
      </w:r>
      <w:r w:rsidRPr="00F530B9">
        <w:rPr>
          <w:sz w:val="24"/>
          <w:szCs w:val="24"/>
        </w:rPr>
        <w:softHyphen/>
        <w:t>бенностями орографического* строения суши, материковым или океа</w:t>
      </w:r>
      <w:r w:rsidRPr="00F530B9">
        <w:rPr>
          <w:sz w:val="24"/>
          <w:szCs w:val="24"/>
        </w:rPr>
        <w:softHyphen/>
        <w:t>ническим положением местности.</w:t>
      </w:r>
    </w:p>
    <w:p w:rsidR="00EA473D" w:rsidRPr="00F530B9" w:rsidRDefault="00EA473D" w:rsidP="00C03B05">
      <w:pPr>
        <w:pStyle w:val="4"/>
        <w:shd w:val="clear" w:color="auto" w:fill="auto"/>
        <w:spacing w:line="240" w:lineRule="auto"/>
        <w:ind w:left="20" w:right="20" w:firstLine="260"/>
        <w:rPr>
          <w:sz w:val="24"/>
          <w:szCs w:val="24"/>
        </w:rPr>
      </w:pPr>
      <w:r w:rsidRPr="00F530B9">
        <w:rPr>
          <w:sz w:val="24"/>
          <w:szCs w:val="24"/>
        </w:rPr>
        <w:t>Пустыня - это географическая область, в которой черты аридности выражены в наиболее резкой степени и доходят до той крайности, за гранью которой начинается опустынивание, то есть полное разруше</w:t>
      </w:r>
      <w:r w:rsidRPr="00F530B9">
        <w:rPr>
          <w:sz w:val="24"/>
          <w:szCs w:val="24"/>
        </w:rPr>
        <w:softHyphen/>
        <w:t>ние ландшафта и потеря экономического потенциала, переход в экстра- аридное состояние. Пустыня отличается высокими летними темпера</w:t>
      </w:r>
      <w:r w:rsidRPr="00F530B9">
        <w:rPr>
          <w:sz w:val="24"/>
          <w:szCs w:val="24"/>
        </w:rPr>
        <w:softHyphen/>
        <w:t>турами, малым количеством годовых осадков - чаще от 100 до 200 мм, отсутствием поверхностного стока, нередко преобладанием песчаного субстрата и большой ролью эоловых* процессов, засоленностью под</w:t>
      </w:r>
      <w:r w:rsidRPr="00F530B9">
        <w:rPr>
          <w:sz w:val="24"/>
          <w:szCs w:val="24"/>
        </w:rPr>
        <w:softHyphen/>
        <w:t>земных вод и миграцией водорастворимых солей в почве, неравно</w:t>
      </w:r>
      <w:r w:rsidRPr="00F530B9">
        <w:rPr>
          <w:sz w:val="24"/>
          <w:szCs w:val="24"/>
        </w:rPr>
        <w:softHyphen/>
        <w:t>мерным количеством выпадающих осадков, что определяет структуру, урожайность и кормовую емкость растений пустыни. В хозяйствен</w:t>
      </w:r>
      <w:r w:rsidRPr="00F530B9">
        <w:rPr>
          <w:sz w:val="24"/>
          <w:szCs w:val="24"/>
        </w:rPr>
        <w:softHyphen/>
        <w:t>ном отношении пустыня пригодна для пастбищного животноводства со специализацией на тех видах, которые наиболее приспособлены к условиям климата, естественным кормам с их специфическими свой</w:t>
      </w:r>
      <w:r w:rsidRPr="00F530B9">
        <w:rPr>
          <w:sz w:val="24"/>
          <w:szCs w:val="24"/>
        </w:rPr>
        <w:softHyphen/>
        <w:t>ствами, солоноватой воде; некоторые районы пустынь пригодны для земледелия. Одна из особенностей распространения пустынь - остров</w:t>
      </w:r>
      <w:r w:rsidRPr="00F530B9">
        <w:rPr>
          <w:sz w:val="24"/>
          <w:szCs w:val="24"/>
        </w:rPr>
        <w:softHyphen/>
        <w:t>ной, локальный характер их географического расположения.</w:t>
      </w:r>
    </w:p>
    <w:p w:rsidR="00EA473D" w:rsidRPr="00F530B9" w:rsidRDefault="00EA473D" w:rsidP="00C03B05">
      <w:pPr>
        <w:pStyle w:val="4"/>
        <w:shd w:val="clear" w:color="auto" w:fill="auto"/>
        <w:spacing w:line="240" w:lineRule="auto"/>
        <w:ind w:left="20" w:right="20" w:firstLine="300"/>
        <w:rPr>
          <w:sz w:val="24"/>
          <w:szCs w:val="24"/>
        </w:rPr>
      </w:pPr>
      <w:r w:rsidRPr="00F530B9">
        <w:rPr>
          <w:sz w:val="24"/>
          <w:szCs w:val="24"/>
        </w:rPr>
        <w:t>Это связано с наличием в пределах пустынной зоны крупнейших горных массивов с их высочайшими вершинами и значительных во</w:t>
      </w:r>
      <w:r w:rsidRPr="00F530B9">
        <w:rPr>
          <w:sz w:val="24"/>
          <w:szCs w:val="24"/>
        </w:rPr>
        <w:softHyphen/>
        <w:t>дных просторов.</w:t>
      </w:r>
    </w:p>
    <w:p w:rsidR="00EA473D" w:rsidRPr="00F530B9" w:rsidRDefault="00EA473D" w:rsidP="00C03B05">
      <w:pPr>
        <w:pStyle w:val="4"/>
        <w:shd w:val="clear" w:color="auto" w:fill="auto"/>
        <w:spacing w:line="240" w:lineRule="auto"/>
        <w:ind w:left="20" w:right="20" w:firstLine="300"/>
        <w:rPr>
          <w:sz w:val="24"/>
          <w:szCs w:val="24"/>
        </w:rPr>
      </w:pPr>
      <w:r w:rsidRPr="00F530B9">
        <w:rPr>
          <w:rStyle w:val="a0"/>
          <w:sz w:val="24"/>
          <w:szCs w:val="24"/>
        </w:rPr>
        <w:t xml:space="preserve">В </w:t>
      </w:r>
      <w:r w:rsidRPr="00F530B9">
        <w:rPr>
          <w:sz w:val="24"/>
          <w:szCs w:val="24"/>
        </w:rPr>
        <w:t>зоне пустынь на ее периферии, в дельтах и долинах рек, на пред</w:t>
      </w:r>
      <w:r w:rsidRPr="00F530B9">
        <w:rPr>
          <w:sz w:val="24"/>
          <w:szCs w:val="24"/>
        </w:rPr>
        <w:softHyphen/>
        <w:t>горных равнинах, где есть источники пресных вод, - имеются оазисы - очаги большой концентрации населения, орошаемого земледелия, раз</w:t>
      </w:r>
      <w:r w:rsidRPr="00F530B9">
        <w:rPr>
          <w:sz w:val="24"/>
          <w:szCs w:val="24"/>
        </w:rPr>
        <w:softHyphen/>
        <w:t>вития промышленности, городов.</w:t>
      </w:r>
    </w:p>
    <w:p w:rsidR="00EA473D" w:rsidRPr="00F530B9" w:rsidRDefault="00EA473D" w:rsidP="00C03B05">
      <w:pPr>
        <w:pStyle w:val="4"/>
        <w:shd w:val="clear" w:color="auto" w:fill="auto"/>
        <w:spacing w:line="240" w:lineRule="auto"/>
        <w:ind w:left="20" w:right="20" w:firstLine="300"/>
        <w:rPr>
          <w:sz w:val="24"/>
          <w:szCs w:val="24"/>
          <w:lang w:val="kk-KZ"/>
        </w:rPr>
      </w:pPr>
      <w:r w:rsidRPr="00F530B9">
        <w:rPr>
          <w:rStyle w:val="a0"/>
          <w:sz w:val="24"/>
          <w:szCs w:val="24"/>
        </w:rPr>
        <w:t xml:space="preserve">Между </w:t>
      </w:r>
      <w:r w:rsidRPr="00F530B9">
        <w:rPr>
          <w:sz w:val="24"/>
          <w:szCs w:val="24"/>
        </w:rPr>
        <w:t>степями и пустынями протянулась полупустыня. Полупу</w:t>
      </w:r>
      <w:r w:rsidRPr="00F530B9">
        <w:rPr>
          <w:sz w:val="24"/>
          <w:szCs w:val="24"/>
        </w:rPr>
        <w:softHyphen/>
      </w:r>
      <w:r w:rsidRPr="00F530B9">
        <w:rPr>
          <w:rStyle w:val="a0"/>
          <w:sz w:val="24"/>
          <w:szCs w:val="24"/>
        </w:rPr>
        <w:t xml:space="preserve">стыню </w:t>
      </w:r>
      <w:r w:rsidRPr="00F530B9">
        <w:rPr>
          <w:sz w:val="24"/>
          <w:szCs w:val="24"/>
        </w:rPr>
        <w:t>характеризует меньшая продолжительность засушливого пери- -оГ</w:t>
      </w:r>
      <w:r w:rsidRPr="00F530B9">
        <w:rPr>
          <w:sz w:val="24"/>
          <w:szCs w:val="24"/>
          <w:vertAlign w:val="superscript"/>
        </w:rPr>
        <w:t>длительные и</w:t>
      </w:r>
      <w:r w:rsidRPr="00F530B9">
        <w:rPr>
          <w:sz w:val="24"/>
          <w:szCs w:val="24"/>
        </w:rPr>
        <w:t xml:space="preserve"> суровые зимы, большее количество осадков - мм в год, относительно густая растительность с повышенной </w:t>
      </w:r>
      <w:r w:rsidRPr="00F530B9">
        <w:rPr>
          <w:rStyle w:val="a0"/>
          <w:sz w:val="24"/>
          <w:szCs w:val="24"/>
        </w:rPr>
        <w:t xml:space="preserve">урожайностью. </w:t>
      </w:r>
      <w:r w:rsidRPr="00F530B9">
        <w:rPr>
          <w:sz w:val="24"/>
          <w:szCs w:val="24"/>
        </w:rPr>
        <w:t>Она, как и пустыня, пригодна для пастбищного живот-</w:t>
      </w:r>
      <w:r w:rsidRPr="00F530B9">
        <w:rPr>
          <w:rStyle w:val="a0"/>
          <w:sz w:val="24"/>
          <w:szCs w:val="24"/>
        </w:rPr>
        <w:t xml:space="preserve">оводства, </w:t>
      </w:r>
      <w:r w:rsidRPr="00F530B9">
        <w:rPr>
          <w:sz w:val="24"/>
          <w:szCs w:val="24"/>
        </w:rPr>
        <w:t>а вблизи рек - для орошаемого земледелия.</w:t>
      </w:r>
    </w:p>
    <w:p w:rsidR="00EA473D" w:rsidRPr="00F530B9" w:rsidRDefault="00EA473D" w:rsidP="00A970A2">
      <w:pPr>
        <w:pStyle w:val="30"/>
        <w:shd w:val="clear" w:color="auto" w:fill="auto"/>
        <w:tabs>
          <w:tab w:val="left" w:pos="1696"/>
        </w:tabs>
        <w:spacing w:before="0" w:after="221" w:line="180" w:lineRule="exact"/>
        <w:ind w:left="360" w:firstLine="0"/>
        <w:rPr>
          <w:b w:val="0"/>
          <w:bCs w:val="0"/>
          <w:sz w:val="24"/>
          <w:szCs w:val="24"/>
          <w:lang w:val="kk-KZ"/>
        </w:rPr>
      </w:pPr>
    </w:p>
    <w:p w:rsidR="00EA473D" w:rsidRPr="00F530B9" w:rsidRDefault="00EA473D" w:rsidP="003E5530">
      <w:pPr>
        <w:pStyle w:val="30"/>
        <w:shd w:val="clear" w:color="auto" w:fill="auto"/>
        <w:tabs>
          <w:tab w:val="left" w:pos="1696"/>
        </w:tabs>
        <w:spacing w:before="0" w:after="221" w:line="180" w:lineRule="exact"/>
        <w:ind w:firstLine="0"/>
        <w:rPr>
          <w:sz w:val="24"/>
          <w:szCs w:val="24"/>
          <w:lang w:val="kk-KZ"/>
        </w:rPr>
      </w:pPr>
      <w:r w:rsidRPr="00F530B9">
        <w:rPr>
          <w:b w:val="0"/>
          <w:bCs w:val="0"/>
          <w:sz w:val="24"/>
          <w:szCs w:val="24"/>
          <w:lang w:val="kk-KZ"/>
        </w:rPr>
        <w:t xml:space="preserve">2. </w:t>
      </w:r>
      <w:r w:rsidRPr="00F530B9">
        <w:rPr>
          <w:b w:val="0"/>
          <w:bCs w:val="0"/>
          <w:sz w:val="24"/>
          <w:szCs w:val="24"/>
        </w:rPr>
        <w:t>пустынные биоклиматические зоны</w:t>
      </w:r>
    </w:p>
    <w:p w:rsidR="00EA473D" w:rsidRPr="00F530B9" w:rsidRDefault="00EA473D" w:rsidP="003E5530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F530B9">
        <w:rPr>
          <w:sz w:val="24"/>
          <w:szCs w:val="24"/>
        </w:rPr>
        <w:t>ЮНЕСКО выделяет 4 пустынные биоклиматические зоны (2).</w:t>
      </w:r>
    </w:p>
    <w:p w:rsidR="00EA473D" w:rsidRPr="00F530B9" w:rsidRDefault="00EA473D" w:rsidP="003E5530">
      <w:pPr>
        <w:pStyle w:val="4"/>
        <w:shd w:val="clear" w:color="auto" w:fill="auto"/>
        <w:spacing w:line="240" w:lineRule="auto"/>
        <w:ind w:right="20" w:firstLine="0"/>
        <w:rPr>
          <w:sz w:val="24"/>
          <w:szCs w:val="24"/>
        </w:rPr>
      </w:pPr>
      <w:r w:rsidRPr="00F530B9">
        <w:rPr>
          <w:rStyle w:val="a0"/>
          <w:sz w:val="24"/>
          <w:szCs w:val="24"/>
        </w:rPr>
        <w:t xml:space="preserve">1.Экстрааридная зона. </w:t>
      </w:r>
      <w:r w:rsidRPr="00F530B9">
        <w:rPr>
          <w:sz w:val="24"/>
          <w:szCs w:val="24"/>
        </w:rPr>
        <w:t>Осадков менее 100 мм; лишена раститель</w:t>
      </w:r>
      <w:r w:rsidRPr="00F530B9">
        <w:rPr>
          <w:sz w:val="24"/>
          <w:szCs w:val="24"/>
        </w:rPr>
        <w:softHyphen/>
        <w:t>ного покрова, исключая растения эфемеры и кустарники вдоль русла водотоков. Земледелие и животноводство (кроме оазисов) невозможно. Эта зона - резко выраженная пустыня с возможны</w:t>
      </w:r>
      <w:r w:rsidRPr="00F530B9">
        <w:rPr>
          <w:sz w:val="24"/>
          <w:szCs w:val="24"/>
        </w:rPr>
        <w:softHyphen/>
        <w:t>ми засухами в течение одного года или нескольких лет подряд.</w:t>
      </w:r>
    </w:p>
    <w:p w:rsidR="00EA473D" w:rsidRPr="00F530B9" w:rsidRDefault="00EA473D" w:rsidP="003E5530">
      <w:pPr>
        <w:pStyle w:val="4"/>
        <w:shd w:val="clear" w:color="auto" w:fill="auto"/>
        <w:spacing w:line="240" w:lineRule="auto"/>
        <w:ind w:right="20" w:firstLine="0"/>
        <w:rPr>
          <w:sz w:val="24"/>
          <w:szCs w:val="24"/>
        </w:rPr>
      </w:pPr>
      <w:r w:rsidRPr="00F530B9">
        <w:rPr>
          <w:rStyle w:val="a0"/>
          <w:sz w:val="24"/>
          <w:szCs w:val="24"/>
        </w:rPr>
        <w:t xml:space="preserve">2.Аридная зона. </w:t>
      </w:r>
      <w:r w:rsidRPr="00F530B9">
        <w:rPr>
          <w:sz w:val="24"/>
          <w:szCs w:val="24"/>
        </w:rPr>
        <w:t>Осадков 100-200 мм. Разреженная, скудная рас</w:t>
      </w:r>
      <w:r w:rsidRPr="00F530B9">
        <w:rPr>
          <w:sz w:val="24"/>
          <w:szCs w:val="24"/>
        </w:rPr>
        <w:softHyphen/>
        <w:t>тительность, представленная многолетними и однолетними сук</w:t>
      </w:r>
      <w:r w:rsidRPr="00F530B9">
        <w:rPr>
          <w:sz w:val="24"/>
          <w:szCs w:val="24"/>
        </w:rPr>
        <w:softHyphen/>
        <w:t>кулентами. Неорошаемое земледелие невозможно. Зона кочевого скотоводства.</w:t>
      </w:r>
    </w:p>
    <w:p w:rsidR="00EA473D" w:rsidRPr="00F530B9" w:rsidRDefault="00EA473D" w:rsidP="003E5530">
      <w:pPr>
        <w:pStyle w:val="4"/>
        <w:shd w:val="clear" w:color="auto" w:fill="auto"/>
        <w:spacing w:line="240" w:lineRule="auto"/>
        <w:ind w:right="20" w:firstLine="0"/>
        <w:rPr>
          <w:sz w:val="24"/>
          <w:szCs w:val="24"/>
        </w:rPr>
      </w:pPr>
      <w:r w:rsidRPr="00F530B9">
        <w:rPr>
          <w:rStyle w:val="a0"/>
          <w:sz w:val="24"/>
          <w:szCs w:val="24"/>
        </w:rPr>
        <w:t xml:space="preserve">3. Полуаридная зона. </w:t>
      </w:r>
      <w:r w:rsidRPr="00F530B9">
        <w:rPr>
          <w:sz w:val="24"/>
          <w:szCs w:val="24"/>
        </w:rPr>
        <w:t>Осадков 200-400 мм. Кустарниковые сооб</w:t>
      </w:r>
      <w:r w:rsidRPr="00F530B9">
        <w:rPr>
          <w:sz w:val="24"/>
          <w:szCs w:val="24"/>
        </w:rPr>
        <w:softHyphen/>
        <w:t>щества с прерывистым травянистым покровом. Зона возделыва</w:t>
      </w:r>
      <w:r w:rsidRPr="00F530B9">
        <w:rPr>
          <w:sz w:val="24"/>
          <w:szCs w:val="24"/>
        </w:rPr>
        <w:softHyphen/>
        <w:t>ния богарных* сельскохозяйственных культур («сухого» земледе</w:t>
      </w:r>
      <w:r w:rsidRPr="00F530B9">
        <w:rPr>
          <w:sz w:val="24"/>
          <w:szCs w:val="24"/>
        </w:rPr>
        <w:softHyphen/>
        <w:t>лия) и животноводства.</w:t>
      </w:r>
    </w:p>
    <w:p w:rsidR="00EA473D" w:rsidRPr="00F530B9" w:rsidRDefault="00EA473D" w:rsidP="003E5530">
      <w:pPr>
        <w:pStyle w:val="4"/>
        <w:shd w:val="clear" w:color="auto" w:fill="auto"/>
        <w:spacing w:line="240" w:lineRule="auto"/>
        <w:ind w:right="20" w:firstLine="0"/>
        <w:rPr>
          <w:sz w:val="24"/>
          <w:szCs w:val="24"/>
        </w:rPr>
      </w:pPr>
      <w:r w:rsidRPr="00F530B9">
        <w:rPr>
          <w:rStyle w:val="a0"/>
          <w:sz w:val="24"/>
          <w:szCs w:val="24"/>
        </w:rPr>
        <w:t xml:space="preserve">4. Зона недостаточного увлажнения (субгумидная). </w:t>
      </w:r>
      <w:r w:rsidRPr="00F530B9">
        <w:rPr>
          <w:sz w:val="24"/>
          <w:szCs w:val="24"/>
        </w:rPr>
        <w:t xml:space="preserve">Осадков </w:t>
      </w:r>
      <w:r w:rsidRPr="00F530B9">
        <w:rPr>
          <w:rStyle w:val="a0"/>
          <w:sz w:val="24"/>
          <w:szCs w:val="24"/>
        </w:rPr>
        <w:t xml:space="preserve">400- 800 </w:t>
      </w:r>
      <w:r w:rsidRPr="00F530B9">
        <w:rPr>
          <w:sz w:val="24"/>
          <w:szCs w:val="24"/>
        </w:rPr>
        <w:t>мм. Включает некоторые тропические саванны, средиземно- морские сообщества типа маквиса* и чаппарали*, черноземные степи. Зона традиционного богарного земледелия. Для ведения высокопродуктивного земледелия необходимо орошение. Для зоны характерно прогрессирующее увеличение аридности под влиянием, главным образом, антропогенных факторов.</w:t>
      </w:r>
    </w:p>
    <w:p w:rsidR="00EA473D" w:rsidRPr="00F530B9" w:rsidRDefault="00EA473D" w:rsidP="003E5530">
      <w:pPr>
        <w:pStyle w:val="4"/>
        <w:shd w:val="clear" w:color="auto" w:fill="auto"/>
        <w:spacing w:line="240" w:lineRule="auto"/>
        <w:ind w:right="20" w:firstLine="0"/>
        <w:rPr>
          <w:sz w:val="24"/>
          <w:szCs w:val="24"/>
        </w:rPr>
      </w:pPr>
      <w:r w:rsidRPr="00F530B9">
        <w:rPr>
          <w:sz w:val="24"/>
          <w:szCs w:val="24"/>
        </w:rPr>
        <w:t>Площадь аридных территорий составляет 48 млн. км</w:t>
      </w:r>
      <w:r w:rsidRPr="00F530B9">
        <w:rPr>
          <w:sz w:val="24"/>
          <w:szCs w:val="24"/>
          <w:vertAlign w:val="superscript"/>
        </w:rPr>
        <w:t>2</w:t>
      </w:r>
      <w:r w:rsidRPr="00F530B9">
        <w:rPr>
          <w:sz w:val="24"/>
          <w:szCs w:val="24"/>
        </w:rPr>
        <w:t>, что равно 1/3 всей поверхности суши, где влага является решающим фактором, опре</w:t>
      </w:r>
      <w:r w:rsidRPr="00F530B9">
        <w:rPr>
          <w:sz w:val="24"/>
          <w:szCs w:val="24"/>
        </w:rPr>
        <w:softHyphen/>
        <w:t>деляющим биологическую продуктивность аридных земель и условия жизни населения. По наиболее уточненным данным ЮНЕСКО и ФАО, к категории типичных пустынь относится 23% земной поверхности.</w:t>
      </w:r>
    </w:p>
    <w:p w:rsidR="00EA473D" w:rsidRPr="00F530B9" w:rsidRDefault="00EA473D" w:rsidP="00C03B05">
      <w:pPr>
        <w:pStyle w:val="4"/>
        <w:shd w:val="clear" w:color="auto" w:fill="auto"/>
        <w:spacing w:line="240" w:lineRule="auto"/>
        <w:ind w:left="20" w:right="20" w:firstLine="300"/>
        <w:rPr>
          <w:sz w:val="24"/>
          <w:szCs w:val="24"/>
        </w:rPr>
      </w:pPr>
      <w:r w:rsidRPr="00F530B9">
        <w:rPr>
          <w:sz w:val="24"/>
          <w:szCs w:val="24"/>
        </w:rPr>
        <w:t>Почвы пустынь - сероземы и светло-бурые. Пустыни обычно под</w:t>
      </w:r>
      <w:r w:rsidRPr="00F530B9">
        <w:rPr>
          <w:sz w:val="24"/>
          <w:szCs w:val="24"/>
        </w:rPr>
        <w:softHyphen/>
        <w:t xml:space="preserve">разделяются по породам, на которых они сформировались: </w:t>
      </w:r>
      <w:r w:rsidRPr="00F530B9">
        <w:rPr>
          <w:rStyle w:val="1"/>
          <w:sz w:val="24"/>
          <w:szCs w:val="24"/>
        </w:rPr>
        <w:t>глинистые, солончаковые, песчаные, каменистые.</w:t>
      </w:r>
    </w:p>
    <w:p w:rsidR="00EA473D" w:rsidRPr="00F530B9" w:rsidRDefault="00EA473D" w:rsidP="00C03B05">
      <w:pPr>
        <w:pStyle w:val="4"/>
        <w:shd w:val="clear" w:color="auto" w:fill="auto"/>
        <w:spacing w:line="240" w:lineRule="auto"/>
        <w:ind w:left="20" w:right="20" w:firstLine="300"/>
        <w:rPr>
          <w:sz w:val="24"/>
          <w:szCs w:val="24"/>
        </w:rPr>
      </w:pPr>
      <w:r w:rsidRPr="00F530B9">
        <w:rPr>
          <w:sz w:val="24"/>
          <w:szCs w:val="24"/>
        </w:rPr>
        <w:t>Растения в пустыне представлены весьма ксерофильными* травами и полукустарниками, суккулентами*, а также множеством эфемеров*, которые используют только влажные периоды. Растительность разре</w:t>
      </w:r>
      <w:r w:rsidRPr="00F530B9">
        <w:rPr>
          <w:sz w:val="24"/>
          <w:szCs w:val="24"/>
        </w:rPr>
        <w:softHyphen/>
        <w:t>жена, из-за чего травоядные животные существуют небольшими груп</w:t>
      </w:r>
      <w:r w:rsidRPr="00F530B9">
        <w:rPr>
          <w:sz w:val="24"/>
          <w:szCs w:val="24"/>
        </w:rPr>
        <w:softHyphen/>
        <w:t>пами, парами и в одиночку. Стада образуют лишь животные, способ</w:t>
      </w:r>
      <w:r w:rsidRPr="00F530B9">
        <w:rPr>
          <w:sz w:val="24"/>
          <w:szCs w:val="24"/>
        </w:rPr>
        <w:softHyphen/>
        <w:t>ные быстро находить новые участки с кормами (антилопы, некоторые птицы).</w:t>
      </w:r>
    </w:p>
    <w:p w:rsidR="00EA473D" w:rsidRPr="00F530B9" w:rsidRDefault="00EA473D" w:rsidP="00C03B05">
      <w:pPr>
        <w:pStyle w:val="4"/>
        <w:shd w:val="clear" w:color="auto" w:fill="auto"/>
        <w:spacing w:line="240" w:lineRule="auto"/>
        <w:ind w:left="20" w:right="20" w:firstLine="300"/>
        <w:rPr>
          <w:sz w:val="24"/>
          <w:szCs w:val="24"/>
        </w:rPr>
      </w:pPr>
      <w:r w:rsidRPr="00F530B9">
        <w:rPr>
          <w:sz w:val="24"/>
          <w:szCs w:val="24"/>
        </w:rPr>
        <w:t>Животные пустыни по-разному адаптированы к нехватке воды: об</w:t>
      </w:r>
      <w:r w:rsidRPr="00F530B9">
        <w:rPr>
          <w:sz w:val="24"/>
          <w:szCs w:val="24"/>
        </w:rPr>
        <w:softHyphen/>
        <w:t>ладают особыми покровами, выделяют сухие экскременты и т.д. Они могут образовывать и сохранять метаболическую воду. Верблюды, к</w:t>
      </w:r>
    </w:p>
    <w:p w:rsidR="00EA473D" w:rsidRPr="00F530B9" w:rsidRDefault="00EA473D" w:rsidP="003E5530">
      <w:pPr>
        <w:pStyle w:val="4"/>
        <w:shd w:val="clear" w:color="auto" w:fill="auto"/>
        <w:spacing w:line="240" w:lineRule="auto"/>
        <w:ind w:left="20" w:right="20" w:firstLine="440"/>
        <w:rPr>
          <w:sz w:val="24"/>
          <w:szCs w:val="24"/>
        </w:rPr>
      </w:pPr>
      <w:r w:rsidRPr="00F530B9">
        <w:rPr>
          <w:sz w:val="24"/>
          <w:szCs w:val="24"/>
        </w:rPr>
        <w:t xml:space="preserve">еру приспособлены к повышенной температуре тела, к высокой </w:t>
      </w:r>
      <w:r w:rsidRPr="00F530B9">
        <w:rPr>
          <w:sz w:val="24"/>
          <w:szCs w:val="24"/>
          <w:vertAlign w:val="superscript"/>
        </w:rPr>
        <w:t>ПРИ1</w:t>
      </w:r>
      <w:r w:rsidRPr="00F530B9">
        <w:rPr>
          <w:sz w:val="24"/>
          <w:szCs w:val="24"/>
        </w:rPr>
        <w:t>дратации тканей, смертельной для других животных.</w:t>
      </w:r>
      <w:r w:rsidRPr="00F530B9">
        <w:rPr>
          <w:rStyle w:val="7pt"/>
          <w:sz w:val="24"/>
          <w:szCs w:val="24"/>
        </w:rPr>
        <w:t xml:space="preserve"> Земледелие </w:t>
      </w:r>
      <w:r w:rsidRPr="00F530B9">
        <w:rPr>
          <w:sz w:val="24"/>
          <w:szCs w:val="24"/>
        </w:rPr>
        <w:t>в пустынях невозможно без орошения. При орошении,е изобилием солнечного света, пустыня может стать весьма продук</w:t>
      </w:r>
      <w:r w:rsidRPr="00F530B9">
        <w:rPr>
          <w:sz w:val="24"/>
          <w:szCs w:val="24"/>
        </w:rPr>
        <w:softHyphen/>
        <w:t>тивной. По размерам фитомассы пустыни разнообразны.</w:t>
      </w:r>
    </w:p>
    <w:p w:rsidR="00EA473D" w:rsidRPr="00F530B9" w:rsidRDefault="00EA473D" w:rsidP="00C03B05">
      <w:pPr>
        <w:pStyle w:val="4"/>
        <w:shd w:val="clear" w:color="auto" w:fill="auto"/>
        <w:spacing w:line="240" w:lineRule="auto"/>
        <w:ind w:left="20" w:right="20" w:firstLine="260"/>
        <w:rPr>
          <w:sz w:val="24"/>
          <w:szCs w:val="24"/>
          <w:lang w:val="kk-KZ"/>
        </w:rPr>
      </w:pPr>
    </w:p>
    <w:p w:rsidR="00EA473D" w:rsidRPr="00F530B9" w:rsidRDefault="00EA473D" w:rsidP="00C03B05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bookmarkStart w:id="1" w:name="_GoBack"/>
      <w:bookmarkEnd w:id="1"/>
      <w:r w:rsidRPr="00F530B9">
        <w:rPr>
          <w:rFonts w:ascii="Times New Roman" w:hAnsi="Times New Roman"/>
          <w:sz w:val="24"/>
          <w:szCs w:val="24"/>
          <w:lang w:val="ru-RU"/>
        </w:rPr>
        <w:t>Контрольные вопросы:</w:t>
      </w:r>
    </w:p>
    <w:p w:rsidR="00EA473D" w:rsidRPr="00F530B9" w:rsidRDefault="00EA473D" w:rsidP="00A970A2">
      <w:pPr>
        <w:pStyle w:val="30"/>
        <w:shd w:val="clear" w:color="auto" w:fill="auto"/>
        <w:tabs>
          <w:tab w:val="left" w:pos="1696"/>
        </w:tabs>
        <w:spacing w:before="0" w:after="221" w:line="180" w:lineRule="exact"/>
        <w:ind w:firstLine="0"/>
        <w:rPr>
          <w:b w:val="0"/>
          <w:bCs w:val="0"/>
          <w:sz w:val="24"/>
          <w:szCs w:val="24"/>
          <w:lang w:val="kk-KZ"/>
        </w:rPr>
      </w:pPr>
      <w:r w:rsidRPr="00F530B9">
        <w:rPr>
          <w:b w:val="0"/>
          <w:bCs w:val="0"/>
          <w:sz w:val="24"/>
          <w:szCs w:val="24"/>
          <w:lang w:val="kk-KZ"/>
        </w:rPr>
        <w:t>1. Дайте характеристику экосистемам пустыни</w:t>
      </w:r>
    </w:p>
    <w:p w:rsidR="00EA473D" w:rsidRPr="00F530B9" w:rsidRDefault="00EA473D" w:rsidP="00A970A2">
      <w:pPr>
        <w:pStyle w:val="30"/>
        <w:shd w:val="clear" w:color="auto" w:fill="auto"/>
        <w:tabs>
          <w:tab w:val="left" w:pos="1696"/>
        </w:tabs>
        <w:spacing w:before="0" w:after="221" w:line="180" w:lineRule="exact"/>
        <w:ind w:firstLine="0"/>
        <w:rPr>
          <w:b w:val="0"/>
          <w:bCs w:val="0"/>
          <w:sz w:val="24"/>
          <w:szCs w:val="24"/>
          <w:lang w:val="kk-KZ"/>
        </w:rPr>
      </w:pPr>
      <w:r w:rsidRPr="00F530B9">
        <w:rPr>
          <w:b w:val="0"/>
          <w:bCs w:val="0"/>
          <w:sz w:val="24"/>
          <w:szCs w:val="24"/>
          <w:lang w:val="kk-KZ"/>
        </w:rPr>
        <w:t xml:space="preserve">2. Дайте характеристику </w:t>
      </w:r>
      <w:r w:rsidRPr="00F530B9">
        <w:rPr>
          <w:b w:val="0"/>
          <w:bCs w:val="0"/>
          <w:sz w:val="24"/>
          <w:szCs w:val="24"/>
        </w:rPr>
        <w:t>пустынны</w:t>
      </w:r>
      <w:r w:rsidRPr="00F530B9">
        <w:rPr>
          <w:b w:val="0"/>
          <w:bCs w:val="0"/>
          <w:sz w:val="24"/>
          <w:szCs w:val="24"/>
          <w:lang w:val="kk-KZ"/>
        </w:rPr>
        <w:t>м</w:t>
      </w:r>
      <w:r w:rsidRPr="00F530B9">
        <w:rPr>
          <w:b w:val="0"/>
          <w:bCs w:val="0"/>
          <w:sz w:val="24"/>
          <w:szCs w:val="24"/>
        </w:rPr>
        <w:t xml:space="preserve"> биоклиматически</w:t>
      </w:r>
      <w:r w:rsidRPr="00F530B9">
        <w:rPr>
          <w:b w:val="0"/>
          <w:bCs w:val="0"/>
          <w:sz w:val="24"/>
          <w:szCs w:val="24"/>
          <w:lang w:val="kk-KZ"/>
        </w:rPr>
        <w:t>м</w:t>
      </w:r>
      <w:r w:rsidRPr="00F530B9">
        <w:rPr>
          <w:b w:val="0"/>
          <w:bCs w:val="0"/>
          <w:sz w:val="24"/>
          <w:szCs w:val="24"/>
        </w:rPr>
        <w:t xml:space="preserve"> зон</w:t>
      </w:r>
      <w:r w:rsidRPr="00F530B9">
        <w:rPr>
          <w:b w:val="0"/>
          <w:bCs w:val="0"/>
          <w:sz w:val="24"/>
          <w:szCs w:val="24"/>
          <w:lang w:val="kk-KZ"/>
        </w:rPr>
        <w:t>ам</w:t>
      </w:r>
    </w:p>
    <w:p w:rsidR="00EA473D" w:rsidRPr="00F530B9" w:rsidRDefault="00EA473D" w:rsidP="00C03B05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EA473D" w:rsidRPr="00F530B9" w:rsidSect="005C5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434C9"/>
    <w:multiLevelType w:val="multilevel"/>
    <w:tmpl w:val="612AE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D02550D"/>
    <w:multiLevelType w:val="hybridMultilevel"/>
    <w:tmpl w:val="11A8AF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FD9020E"/>
    <w:multiLevelType w:val="multilevel"/>
    <w:tmpl w:val="F92E22D8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67E1"/>
    <w:rsid w:val="00100739"/>
    <w:rsid w:val="00162659"/>
    <w:rsid w:val="001D3DEB"/>
    <w:rsid w:val="002F67E1"/>
    <w:rsid w:val="00336EE5"/>
    <w:rsid w:val="003E5530"/>
    <w:rsid w:val="005C5016"/>
    <w:rsid w:val="00722E0C"/>
    <w:rsid w:val="0078178E"/>
    <w:rsid w:val="008662D4"/>
    <w:rsid w:val="00A970A2"/>
    <w:rsid w:val="00BE6211"/>
    <w:rsid w:val="00C03B05"/>
    <w:rsid w:val="00C113CB"/>
    <w:rsid w:val="00D54E4F"/>
    <w:rsid w:val="00D82559"/>
    <w:rsid w:val="00DA27AD"/>
    <w:rsid w:val="00E6798F"/>
    <w:rsid w:val="00EA473D"/>
    <w:rsid w:val="00F53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016"/>
    <w:pPr>
      <w:spacing w:after="200" w:line="276" w:lineRule="auto"/>
    </w:pPr>
    <w:rPr>
      <w:lang w:val="kk-KZ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basedOn w:val="DefaultParagraphFont"/>
    <w:link w:val="4"/>
    <w:uiPriority w:val="99"/>
    <w:locked/>
    <w:rsid w:val="008662D4"/>
    <w:rPr>
      <w:rFonts w:ascii="Times New Roman" w:hAnsi="Times New Roman" w:cs="Times New Roman"/>
      <w:spacing w:val="5"/>
      <w:sz w:val="18"/>
      <w:szCs w:val="18"/>
      <w:shd w:val="clear" w:color="auto" w:fill="FFFFFF"/>
    </w:rPr>
  </w:style>
  <w:style w:type="character" w:customStyle="1" w:styleId="3">
    <w:name w:val="Заголовок №3_"/>
    <w:basedOn w:val="DefaultParagraphFont"/>
    <w:link w:val="30"/>
    <w:uiPriority w:val="99"/>
    <w:locked/>
    <w:rsid w:val="008662D4"/>
    <w:rPr>
      <w:rFonts w:ascii="Times New Roman" w:hAnsi="Times New Roman" w:cs="Times New Roman"/>
      <w:b/>
      <w:bCs/>
      <w:spacing w:val="5"/>
      <w:sz w:val="18"/>
      <w:szCs w:val="18"/>
      <w:shd w:val="clear" w:color="auto" w:fill="FFFFFF"/>
    </w:rPr>
  </w:style>
  <w:style w:type="character" w:customStyle="1" w:styleId="7">
    <w:name w:val="Основной текст + 7"/>
    <w:aliases w:val="5 pt,Интервал 0 pt"/>
    <w:basedOn w:val="a"/>
    <w:uiPriority w:val="99"/>
    <w:rsid w:val="008662D4"/>
    <w:rPr>
      <w:color w:val="000000"/>
      <w:spacing w:val="6"/>
      <w:w w:val="100"/>
      <w:position w:val="0"/>
      <w:sz w:val="15"/>
      <w:szCs w:val="15"/>
      <w:lang w:val="ru-RU" w:eastAsia="ru-RU"/>
    </w:rPr>
  </w:style>
  <w:style w:type="paragraph" w:customStyle="1" w:styleId="4">
    <w:name w:val="Основной текст4"/>
    <w:basedOn w:val="Normal"/>
    <w:link w:val="a"/>
    <w:uiPriority w:val="99"/>
    <w:rsid w:val="008662D4"/>
    <w:pPr>
      <w:widowControl w:val="0"/>
      <w:shd w:val="clear" w:color="auto" w:fill="FFFFFF"/>
      <w:spacing w:after="0" w:line="245" w:lineRule="exact"/>
      <w:ind w:hanging="280"/>
      <w:jc w:val="both"/>
    </w:pPr>
    <w:rPr>
      <w:rFonts w:ascii="Times New Roman" w:eastAsia="Times New Roman" w:hAnsi="Times New Roman"/>
      <w:spacing w:val="5"/>
      <w:sz w:val="18"/>
      <w:szCs w:val="18"/>
      <w:lang w:val="ru-RU"/>
    </w:rPr>
  </w:style>
  <w:style w:type="paragraph" w:customStyle="1" w:styleId="30">
    <w:name w:val="Заголовок №3"/>
    <w:basedOn w:val="Normal"/>
    <w:link w:val="3"/>
    <w:uiPriority w:val="99"/>
    <w:rsid w:val="008662D4"/>
    <w:pPr>
      <w:widowControl w:val="0"/>
      <w:shd w:val="clear" w:color="auto" w:fill="FFFFFF"/>
      <w:spacing w:before="300" w:after="0" w:line="480" w:lineRule="exact"/>
      <w:ind w:hanging="1460"/>
      <w:jc w:val="both"/>
      <w:outlineLvl w:val="2"/>
    </w:pPr>
    <w:rPr>
      <w:rFonts w:ascii="Times New Roman" w:eastAsia="Times New Roman" w:hAnsi="Times New Roman"/>
      <w:b/>
      <w:bCs/>
      <w:spacing w:val="5"/>
      <w:sz w:val="18"/>
      <w:szCs w:val="18"/>
      <w:lang w:val="ru-RU"/>
    </w:rPr>
  </w:style>
  <w:style w:type="character" w:customStyle="1" w:styleId="a0">
    <w:name w:val="Основной текст + Полужирный"/>
    <w:basedOn w:val="a"/>
    <w:uiPriority w:val="99"/>
    <w:rsid w:val="008662D4"/>
    <w:rPr>
      <w:b/>
      <w:bCs/>
      <w:color w:val="000000"/>
      <w:w w:val="100"/>
      <w:position w:val="0"/>
      <w:u w:val="none"/>
      <w:lang w:val="ru-RU" w:eastAsia="ru-RU"/>
    </w:rPr>
  </w:style>
  <w:style w:type="character" w:customStyle="1" w:styleId="1">
    <w:name w:val="Основной текст + Полужирный1"/>
    <w:aliases w:val="Курсив,Интервал 0 pt2"/>
    <w:basedOn w:val="a"/>
    <w:uiPriority w:val="99"/>
    <w:rsid w:val="008662D4"/>
    <w:rPr>
      <w:b/>
      <w:bCs/>
      <w:i/>
      <w:iCs/>
      <w:color w:val="000000"/>
      <w:spacing w:val="2"/>
      <w:w w:val="100"/>
      <w:position w:val="0"/>
      <w:u w:val="none"/>
      <w:lang w:val="ru-RU" w:eastAsia="ru-RU"/>
    </w:rPr>
  </w:style>
  <w:style w:type="character" w:customStyle="1" w:styleId="7pt">
    <w:name w:val="Основной текст + 7 pt"/>
    <w:aliases w:val="Полужирный,Интервал 0 pt1"/>
    <w:basedOn w:val="a"/>
    <w:uiPriority w:val="99"/>
    <w:rsid w:val="008662D4"/>
    <w:rPr>
      <w:b/>
      <w:bCs/>
      <w:color w:val="000000"/>
      <w:spacing w:val="3"/>
      <w:w w:val="100"/>
      <w:position w:val="0"/>
      <w:sz w:val="14"/>
      <w:szCs w:val="14"/>
      <w:u w:val="none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842</Words>
  <Characters>4804</Characters>
  <Application>Microsoft Office Outlook</Application>
  <DocSecurity>0</DocSecurity>
  <Lines>0</Lines>
  <Paragraphs>0</Paragraphs>
  <ScaleCrop>false</ScaleCrop>
  <Company>дом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Нургуль</cp:lastModifiedBy>
  <cp:revision>11</cp:revision>
  <cp:lastPrinted>2001-12-31T21:08:00Z</cp:lastPrinted>
  <dcterms:created xsi:type="dcterms:W3CDTF">2018-03-26T11:19:00Z</dcterms:created>
  <dcterms:modified xsi:type="dcterms:W3CDTF">2001-12-31T21:09:00Z</dcterms:modified>
</cp:coreProperties>
</file>